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493BE0">
      <w:pPr>
        <w:pStyle w:val="Titolo1"/>
        <w:spacing w:before="0" w:after="120"/>
        <w:jc w:val="center"/>
      </w:pPr>
      <w:bookmarkStart w:id="0" w:name="_Toc312863748"/>
      <w:bookmarkStart w:id="1" w:name="_Toc94189804"/>
      <w:r w:rsidRPr="00D3790E">
        <w:t xml:space="preserve">Sancta Dei </w:t>
      </w:r>
      <w:proofErr w:type="spellStart"/>
      <w:r w:rsidRPr="00D3790E">
        <w:t>Genetrix</w:t>
      </w:r>
      <w:bookmarkEnd w:id="0"/>
      <w:bookmarkEnd w:id="1"/>
      <w:proofErr w:type="spellEnd"/>
    </w:p>
    <w:p w:rsidR="00D3790E" w:rsidRPr="00493BE0" w:rsidRDefault="00D3790E" w:rsidP="00D3790E">
      <w:pPr>
        <w:spacing w:after="120"/>
        <w:jc w:val="both"/>
        <w:rPr>
          <w:rFonts w:ascii="Arial" w:hAnsi="Arial" w:cs="Arial"/>
          <w:szCs w:val="24"/>
        </w:rPr>
      </w:pPr>
      <w:r w:rsidRPr="00493BE0">
        <w:rPr>
          <w:rFonts w:ascii="Arial" w:hAnsi="Arial" w:cs="Arial"/>
          <w:szCs w:val="24"/>
        </w:rPr>
        <w:t>Se leggiamo la storia delle guerre dell’umanità, iniziando da quell</w:t>
      </w:r>
      <w:r w:rsidR="00807013">
        <w:rPr>
          <w:rFonts w:ascii="Arial" w:hAnsi="Arial" w:cs="Arial"/>
          <w:szCs w:val="24"/>
        </w:rPr>
        <w:t>e</w:t>
      </w:r>
      <w:r w:rsidRPr="00493BE0">
        <w:rPr>
          <w:rFonts w:ascii="Arial" w:hAnsi="Arial" w:cs="Arial"/>
          <w:szCs w:val="24"/>
        </w:rPr>
        <w:t xml:space="preserve"> epic</w:t>
      </w:r>
      <w:r w:rsidR="00807013">
        <w:rPr>
          <w:rFonts w:ascii="Arial" w:hAnsi="Arial" w:cs="Arial"/>
          <w:szCs w:val="24"/>
        </w:rPr>
        <w:t>he</w:t>
      </w:r>
      <w:r w:rsidRPr="00493BE0">
        <w:rPr>
          <w:rFonts w:ascii="Arial" w:hAnsi="Arial" w:cs="Arial"/>
          <w:szCs w:val="24"/>
        </w:rPr>
        <w:t>, favolos</w:t>
      </w:r>
      <w:r w:rsidR="00807013">
        <w:rPr>
          <w:rFonts w:ascii="Arial" w:hAnsi="Arial" w:cs="Arial"/>
          <w:szCs w:val="24"/>
        </w:rPr>
        <w:t>e</w:t>
      </w:r>
      <w:r w:rsidRPr="00493BE0">
        <w:rPr>
          <w:rFonts w:ascii="Arial" w:hAnsi="Arial" w:cs="Arial"/>
          <w:szCs w:val="24"/>
        </w:rPr>
        <w:t>, fantastic</w:t>
      </w:r>
      <w:r w:rsidR="00807013">
        <w:rPr>
          <w:rFonts w:ascii="Arial" w:hAnsi="Arial" w:cs="Arial"/>
          <w:szCs w:val="24"/>
        </w:rPr>
        <w:t>he</w:t>
      </w:r>
      <w:r w:rsidRPr="00493BE0">
        <w:rPr>
          <w:rFonts w:ascii="Arial" w:hAnsi="Arial" w:cs="Arial"/>
          <w:szCs w:val="24"/>
        </w:rPr>
        <w:t xml:space="preserve"> e finendo a quel</w:t>
      </w:r>
      <w:r w:rsidR="00807013">
        <w:rPr>
          <w:rFonts w:ascii="Arial" w:hAnsi="Arial" w:cs="Arial"/>
          <w:szCs w:val="24"/>
        </w:rPr>
        <w:t>le</w:t>
      </w:r>
      <w:r w:rsidRPr="00493BE0">
        <w:rPr>
          <w:rFonts w:ascii="Arial" w:hAnsi="Arial" w:cs="Arial"/>
          <w:szCs w:val="24"/>
        </w:rPr>
        <w:t xml:space="preserve"> real</w:t>
      </w:r>
      <w:r w:rsidR="00807013">
        <w:rPr>
          <w:rFonts w:ascii="Arial" w:hAnsi="Arial" w:cs="Arial"/>
          <w:szCs w:val="24"/>
        </w:rPr>
        <w:t>i</w:t>
      </w:r>
      <w:r w:rsidRPr="00493BE0">
        <w:rPr>
          <w:rFonts w:ascii="Arial" w:hAnsi="Arial" w:cs="Arial"/>
          <w:szCs w:val="24"/>
        </w:rPr>
        <w:t xml:space="preserve">, compresa quella atipica dei nostri giorni, che è guerra contro il nemico invisibile, notiamo che non vi sono </w:t>
      </w:r>
      <w:r w:rsidRPr="00493BE0">
        <w:rPr>
          <w:rFonts w:ascii="Arial" w:hAnsi="Arial" w:cs="Arial"/>
          <w:i/>
          <w:szCs w:val="24"/>
        </w:rPr>
        <w:t>“presidii”</w:t>
      </w:r>
      <w:r w:rsidRPr="00493BE0">
        <w:rPr>
          <w:rFonts w:ascii="Arial" w:hAnsi="Arial" w:cs="Arial"/>
          <w:szCs w:val="24"/>
        </w:rPr>
        <w:t xml:space="preserve"> invincibili, inviolabili, imbattibili. Se non si riesce da terra, si va dal cielo</w:t>
      </w:r>
      <w:r w:rsidR="00807013">
        <w:rPr>
          <w:rFonts w:ascii="Arial" w:hAnsi="Arial" w:cs="Arial"/>
          <w:szCs w:val="24"/>
        </w:rPr>
        <w:t>.</w:t>
      </w:r>
      <w:r w:rsidRPr="00493BE0">
        <w:rPr>
          <w:rFonts w:ascii="Arial" w:hAnsi="Arial" w:cs="Arial"/>
          <w:szCs w:val="24"/>
        </w:rPr>
        <w:t xml:space="preserve">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rsidR="00D3790E" w:rsidRPr="00493BE0" w:rsidRDefault="00D3790E" w:rsidP="00D3790E">
      <w:pPr>
        <w:spacing w:after="120"/>
        <w:jc w:val="both"/>
        <w:rPr>
          <w:rFonts w:ascii="Arial" w:hAnsi="Arial" w:cs="Arial"/>
          <w:szCs w:val="24"/>
        </w:rPr>
      </w:pPr>
      <w:r w:rsidRPr="00493BE0">
        <w:rPr>
          <w:rFonts w:ascii="Arial" w:hAnsi="Arial" w:cs="Arial"/>
          <w:szCs w:val="24"/>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w:t>
      </w:r>
      <w:r w:rsidR="00B26DBF">
        <w:rPr>
          <w:rFonts w:ascii="Arial" w:hAnsi="Arial" w:cs="Arial"/>
          <w:szCs w:val="24"/>
        </w:rPr>
        <w:t xml:space="preserve">venne </w:t>
      </w:r>
      <w:r w:rsidRPr="00493BE0">
        <w:rPr>
          <w:rFonts w:ascii="Arial" w:hAnsi="Arial" w:cs="Arial"/>
          <w:szCs w:val="24"/>
        </w:rPr>
        <w:t xml:space="preserve">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rsidR="00D3790E" w:rsidRPr="00493BE0" w:rsidRDefault="00D3790E" w:rsidP="00D3790E">
      <w:pPr>
        <w:spacing w:after="120"/>
        <w:jc w:val="both"/>
        <w:rPr>
          <w:rFonts w:ascii="Arial" w:hAnsi="Arial" w:cs="Arial"/>
          <w:szCs w:val="24"/>
        </w:rPr>
      </w:pPr>
      <w:r w:rsidRPr="00493BE0">
        <w:rPr>
          <w:rFonts w:ascii="Arial" w:hAnsi="Arial" w:cs="Arial"/>
          <w:szCs w:val="24"/>
        </w:rPr>
        <w:t>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w:t>
      </w:r>
      <w:r w:rsidR="00807013">
        <w:rPr>
          <w:rFonts w:ascii="Arial" w:hAnsi="Arial" w:cs="Arial"/>
          <w:szCs w:val="24"/>
        </w:rPr>
        <w:t>e</w:t>
      </w:r>
      <w:r w:rsidRPr="00493BE0">
        <w:rPr>
          <w:rFonts w:ascii="Arial" w:hAnsi="Arial" w:cs="Arial"/>
          <w:szCs w:val="24"/>
        </w:rPr>
        <w:t xml:space="preserve"> perfette: quella divina e quella umana, nell’Unica Persona del Figlio Unigenito del Padre. </w:t>
      </w:r>
    </w:p>
    <w:p w:rsidR="00D3790E" w:rsidRDefault="00D3790E" w:rsidP="00D3790E">
      <w:pPr>
        <w:spacing w:after="120"/>
        <w:jc w:val="both"/>
        <w:rPr>
          <w:rFonts w:ascii="Arial" w:hAnsi="Arial" w:cs="Arial"/>
          <w:szCs w:val="24"/>
        </w:rPr>
      </w:pPr>
      <w:r w:rsidRPr="00493BE0">
        <w:rPr>
          <w:rFonts w:ascii="Arial" w:hAnsi="Arial" w:cs="Arial"/>
          <w:szCs w:val="24"/>
        </w:rPr>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w:t>
      </w:r>
      <w:r w:rsidR="00807013">
        <w:rPr>
          <w:rFonts w:ascii="Arial" w:hAnsi="Arial" w:cs="Arial"/>
          <w:szCs w:val="24"/>
        </w:rPr>
        <w:t>23</w:t>
      </w:r>
      <w:r w:rsidRPr="00493BE0">
        <w:rPr>
          <w:rFonts w:ascii="Arial" w:hAnsi="Arial" w:cs="Arial"/>
          <w:szCs w:val="24"/>
        </w:rPr>
        <w:t xml:space="preserve">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Maria appartiene al tempo, poiché l’incarnazione è mistero che è avvenuto nel tempo, l’umanità di Cristo mai potrà dirsi mistero che appartiene all’eternità di prima. È invece mistero che è dell’eternità di dopo.</w:t>
      </w:r>
    </w:p>
    <w:p w:rsidR="00424E6D" w:rsidRDefault="00424E6D" w:rsidP="00424E6D">
      <w:pPr>
        <w:spacing w:after="120"/>
        <w:jc w:val="both"/>
        <w:rPr>
          <w:rFonts w:ascii="Arial" w:hAnsi="Arial" w:cs="Arial"/>
          <w:szCs w:val="24"/>
        </w:rPr>
      </w:pPr>
      <w:r w:rsidRPr="00424E6D">
        <w:rPr>
          <w:rFonts w:ascii="Arial" w:hAnsi="Arial" w:cs="Arial"/>
          <w:szCs w:val="24"/>
        </w:rPr>
        <w:t xml:space="preserve">Possiamo racchiudere la vita di Cristo Gesù in sette oggi. </w:t>
      </w:r>
      <w:r w:rsidR="00825351" w:rsidRPr="00825351">
        <w:rPr>
          <w:rFonts w:ascii="Arial" w:hAnsi="Arial" w:cs="Arial"/>
          <w:b/>
          <w:szCs w:val="24"/>
        </w:rPr>
        <w:t>Primo oggi</w:t>
      </w:r>
      <w:r w:rsidRPr="00424E6D">
        <w:rPr>
          <w:rFonts w:ascii="Arial" w:hAnsi="Arial" w:cs="Arial"/>
          <w:szCs w:val="24"/>
        </w:rPr>
        <w:t xml:space="preserve">: È l’oggi eterno del Verbo prima della creazione. È l’oggi eterno senza il tempo, prima del tempo. </w:t>
      </w:r>
      <w:r w:rsidR="00825351" w:rsidRPr="00825351">
        <w:rPr>
          <w:rFonts w:ascii="Arial" w:hAnsi="Arial" w:cs="Arial"/>
          <w:b/>
          <w:szCs w:val="24"/>
        </w:rPr>
        <w:t>Secondo oggi</w:t>
      </w:r>
      <w:r w:rsidRPr="00424E6D">
        <w:rPr>
          <w:rFonts w:ascii="Arial" w:hAnsi="Arial" w:cs="Arial"/>
          <w:szCs w:val="24"/>
        </w:rPr>
        <w:t xml:space="preserve">: È l’oggi del Verbo Eterno che dona inizio al tempo con la creazione. </w:t>
      </w:r>
      <w:r w:rsidR="00825351" w:rsidRPr="00825351">
        <w:rPr>
          <w:rFonts w:ascii="Arial" w:hAnsi="Arial" w:cs="Arial"/>
          <w:b/>
          <w:szCs w:val="24"/>
        </w:rPr>
        <w:t>Terzo oggi</w:t>
      </w:r>
      <w:r w:rsidRPr="00424E6D">
        <w:rPr>
          <w:rFonts w:ascii="Arial" w:hAnsi="Arial" w:cs="Arial"/>
          <w:szCs w:val="24"/>
        </w:rPr>
        <w:t xml:space="preserve">: È l’oggi che profetizza e prepara la venuta del Verbo con la sua Incarnazione. </w:t>
      </w:r>
      <w:r w:rsidR="00825351" w:rsidRPr="00825351">
        <w:rPr>
          <w:rFonts w:ascii="Arial" w:hAnsi="Arial" w:cs="Arial"/>
          <w:b/>
          <w:szCs w:val="24"/>
        </w:rPr>
        <w:t>Quarto oggi</w:t>
      </w:r>
      <w:r w:rsidRPr="00424E6D">
        <w:rPr>
          <w:rFonts w:ascii="Arial" w:hAnsi="Arial" w:cs="Arial"/>
          <w:szCs w:val="24"/>
        </w:rPr>
        <w:t xml:space="preserve">: È l’oggi dell’incarnazione nel momento storico del suo compimento. </w:t>
      </w:r>
      <w:r w:rsidR="00825351" w:rsidRPr="00825351">
        <w:rPr>
          <w:rFonts w:ascii="Arial" w:hAnsi="Arial" w:cs="Arial"/>
          <w:b/>
          <w:szCs w:val="24"/>
        </w:rPr>
        <w:t>Quinto oggi</w:t>
      </w:r>
      <w:r w:rsidRPr="00424E6D">
        <w:rPr>
          <w:rFonts w:ascii="Arial" w:hAnsi="Arial" w:cs="Arial"/>
          <w:szCs w:val="24"/>
        </w:rPr>
        <w:t xml:space="preserve">: è l’oggi che va dal momento dell’incarnazione al momento della sua gloriosa risurrezione e ascensione al cielo. </w:t>
      </w:r>
      <w:r w:rsidR="00825351" w:rsidRPr="00825351">
        <w:rPr>
          <w:rFonts w:ascii="Arial" w:hAnsi="Arial" w:cs="Arial"/>
          <w:b/>
          <w:szCs w:val="24"/>
        </w:rPr>
        <w:t>Sesto oggi</w:t>
      </w:r>
      <w:r w:rsidRPr="00424E6D">
        <w:rPr>
          <w:rFonts w:ascii="Arial" w:hAnsi="Arial" w:cs="Arial"/>
          <w:szCs w:val="24"/>
        </w:rPr>
        <w:t xml:space="preserve">: è l’oggi della formazione del corpo di Cristo nella storia e del governo dell’Agnello Immolato e Risorto sull’intera storia fino al giorno della Parusia. </w:t>
      </w:r>
      <w:r w:rsidR="00825351" w:rsidRPr="00825351">
        <w:rPr>
          <w:rFonts w:ascii="Arial" w:hAnsi="Arial" w:cs="Arial"/>
          <w:b/>
          <w:szCs w:val="24"/>
        </w:rPr>
        <w:t>Settimo oggi</w:t>
      </w:r>
      <w:r w:rsidRPr="00424E6D">
        <w:rPr>
          <w:rFonts w:ascii="Arial" w:hAnsi="Arial" w:cs="Arial"/>
          <w:szCs w:val="24"/>
        </w:rPr>
        <w:t xml:space="preserve">: è l’oggi eterno al termine del tempo nella Gerusalemme del cielo. In questi </w:t>
      </w:r>
      <w:r w:rsidR="00825351" w:rsidRPr="00825351">
        <w:rPr>
          <w:rFonts w:ascii="Arial" w:hAnsi="Arial" w:cs="Arial"/>
          <w:b/>
          <w:szCs w:val="24"/>
        </w:rPr>
        <w:t xml:space="preserve">sette oggi </w:t>
      </w:r>
      <w:r w:rsidRPr="00424E6D">
        <w:rPr>
          <w:rFonts w:ascii="Arial" w:hAnsi="Arial" w:cs="Arial"/>
          <w:szCs w:val="24"/>
        </w:rPr>
        <w:t xml:space="preserve">vi è la pienezza di tutta la verità di Cristo Gesù. Se uno solo di questi </w:t>
      </w:r>
      <w:r w:rsidR="00825351" w:rsidRPr="00825351">
        <w:rPr>
          <w:rFonts w:ascii="Arial" w:hAnsi="Arial" w:cs="Arial"/>
          <w:b/>
          <w:szCs w:val="24"/>
        </w:rPr>
        <w:t>sette oggi</w:t>
      </w:r>
      <w:r w:rsidR="00825351" w:rsidRPr="00424E6D">
        <w:rPr>
          <w:rFonts w:ascii="Arial" w:hAnsi="Arial" w:cs="Arial"/>
          <w:szCs w:val="24"/>
        </w:rPr>
        <w:t xml:space="preserve"> </w:t>
      </w:r>
      <w:r w:rsidRPr="00424E6D">
        <w:rPr>
          <w:rFonts w:ascii="Arial" w:hAnsi="Arial" w:cs="Arial"/>
          <w:szCs w:val="24"/>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rsidR="00424E6D" w:rsidRPr="00424E6D" w:rsidRDefault="00424E6D" w:rsidP="00424E6D">
      <w:pPr>
        <w:spacing w:after="120"/>
        <w:jc w:val="both"/>
        <w:rPr>
          <w:rFonts w:ascii="Arial" w:hAnsi="Arial" w:cs="Arial"/>
          <w:szCs w:val="24"/>
        </w:rPr>
      </w:pPr>
      <w:r w:rsidRPr="00825351">
        <w:rPr>
          <w:rFonts w:ascii="Arial" w:hAnsi="Arial" w:cs="Arial"/>
          <w:b/>
          <w:szCs w:val="24"/>
        </w:rPr>
        <w:lastRenderedPageBreak/>
        <w:t>Primo oggi</w:t>
      </w:r>
      <w:r w:rsidRPr="00424E6D">
        <w:rPr>
          <w:rFonts w:ascii="Arial" w:hAnsi="Arial" w:cs="Arial"/>
          <w:szCs w:val="24"/>
        </w:rPr>
        <w:t>: l’oggi nell’eternità prima del tempo</w:t>
      </w:r>
      <w:r>
        <w:rPr>
          <w:rFonts w:ascii="Arial" w:hAnsi="Arial" w:cs="Arial"/>
          <w:szCs w:val="24"/>
        </w:rPr>
        <w:t xml:space="preserve">: </w:t>
      </w:r>
      <w:r w:rsidRPr="00424E6D">
        <w:rPr>
          <w:rFonts w:ascii="Arial" w:hAnsi="Arial" w:cs="Arial"/>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cs="Arial"/>
          <w:szCs w:val="24"/>
        </w:rPr>
        <w:t xml:space="preserve"> </w:t>
      </w:r>
      <w:r w:rsidRPr="00424E6D">
        <w:rPr>
          <w:rFonts w:ascii="Arial" w:hAnsi="Arial" w:cs="Arial"/>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rsidR="00424E6D" w:rsidRPr="00424E6D" w:rsidRDefault="00424E6D" w:rsidP="00424E6D">
      <w:pPr>
        <w:spacing w:after="120"/>
        <w:jc w:val="both"/>
        <w:rPr>
          <w:rFonts w:ascii="Arial" w:hAnsi="Arial" w:cs="Arial"/>
          <w:szCs w:val="24"/>
        </w:rPr>
      </w:pPr>
      <w:r w:rsidRPr="00825351">
        <w:rPr>
          <w:rFonts w:ascii="Arial" w:hAnsi="Arial" w:cs="Arial"/>
          <w:b/>
          <w:szCs w:val="24"/>
        </w:rPr>
        <w:t>Secondo oggi</w:t>
      </w:r>
      <w:r w:rsidRPr="00424E6D">
        <w:rPr>
          <w:rFonts w:ascii="Arial" w:hAnsi="Arial" w:cs="Arial"/>
          <w:szCs w:val="24"/>
        </w:rPr>
        <w:t>: l’oggi da cui ha inizio il tempo</w:t>
      </w:r>
      <w:r>
        <w:rPr>
          <w:rFonts w:ascii="Arial" w:hAnsi="Arial" w:cs="Arial"/>
          <w:szCs w:val="24"/>
        </w:rPr>
        <w:t xml:space="preserve">: </w:t>
      </w:r>
      <w:r w:rsidRPr="00424E6D">
        <w:rPr>
          <w:rFonts w:ascii="Arial" w:hAnsi="Arial" w:cs="Arial"/>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r>
        <w:rPr>
          <w:rFonts w:ascii="Arial" w:hAnsi="Arial" w:cs="Arial"/>
          <w:szCs w:val="24"/>
        </w:rPr>
        <w:t xml:space="preserve"> </w:t>
      </w:r>
      <w:r w:rsidRPr="00424E6D">
        <w:rPr>
          <w:rFonts w:ascii="Arial" w:hAnsi="Arial" w:cs="Arial"/>
          <w:szCs w:val="24"/>
        </w:rPr>
        <w:t xml:space="preserve">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rsidR="00424E6D" w:rsidRPr="00424E6D" w:rsidRDefault="00424E6D" w:rsidP="00424E6D">
      <w:pPr>
        <w:spacing w:after="120"/>
        <w:jc w:val="both"/>
        <w:rPr>
          <w:rFonts w:ascii="Arial" w:hAnsi="Arial" w:cs="Arial"/>
          <w:szCs w:val="24"/>
        </w:rPr>
      </w:pPr>
      <w:r w:rsidRPr="00825351">
        <w:rPr>
          <w:rFonts w:ascii="Arial" w:hAnsi="Arial" w:cs="Arial"/>
          <w:b/>
          <w:szCs w:val="24"/>
        </w:rPr>
        <w:t>Terzo oggi</w:t>
      </w:r>
      <w:r w:rsidRPr="00424E6D">
        <w:rPr>
          <w:rFonts w:ascii="Arial" w:hAnsi="Arial" w:cs="Arial"/>
          <w:szCs w:val="24"/>
        </w:rPr>
        <w:t>: l’oggi prima dell’incarnazione</w:t>
      </w:r>
      <w:r>
        <w:rPr>
          <w:rFonts w:ascii="Arial" w:hAnsi="Arial" w:cs="Arial"/>
          <w:szCs w:val="24"/>
        </w:rPr>
        <w:t xml:space="preserve">: </w:t>
      </w:r>
      <w:r w:rsidRPr="00424E6D">
        <w:rPr>
          <w:rFonts w:ascii="Arial" w:hAnsi="Arial" w:cs="Arial"/>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rsidR="00424E6D" w:rsidRPr="00424E6D" w:rsidRDefault="00424E6D" w:rsidP="00424E6D">
      <w:pPr>
        <w:spacing w:after="120"/>
        <w:jc w:val="both"/>
        <w:rPr>
          <w:rFonts w:ascii="Arial" w:hAnsi="Arial" w:cs="Arial"/>
          <w:szCs w:val="24"/>
        </w:rPr>
      </w:pPr>
      <w:r w:rsidRPr="00825351">
        <w:rPr>
          <w:rFonts w:ascii="Arial" w:hAnsi="Arial" w:cs="Arial"/>
          <w:b/>
          <w:szCs w:val="24"/>
        </w:rPr>
        <w:t>Quarto oggi</w:t>
      </w:r>
      <w:r w:rsidRPr="00424E6D">
        <w:rPr>
          <w:rFonts w:ascii="Arial" w:hAnsi="Arial" w:cs="Arial"/>
          <w:szCs w:val="24"/>
        </w:rPr>
        <w:t>: l’oggi dell’incarnazione</w:t>
      </w:r>
      <w:r>
        <w:rPr>
          <w:rFonts w:ascii="Arial" w:hAnsi="Arial" w:cs="Arial"/>
          <w:szCs w:val="24"/>
        </w:rPr>
        <w:t xml:space="preserve">: </w:t>
      </w:r>
      <w:r w:rsidRPr="00424E6D">
        <w:rPr>
          <w:rFonts w:ascii="Arial" w:hAnsi="Arial" w:cs="Arial"/>
          <w:szCs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w:t>
      </w:r>
      <w:r w:rsidRPr="00424E6D">
        <w:rPr>
          <w:rFonts w:ascii="Arial" w:hAnsi="Arial" w:cs="Arial"/>
          <w:szCs w:val="24"/>
        </w:rPr>
        <w:lastRenderedPageBreak/>
        <w:t xml:space="preserve">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424E6D" w:rsidRPr="00424E6D" w:rsidRDefault="00424E6D" w:rsidP="00424E6D">
      <w:pPr>
        <w:spacing w:after="120"/>
        <w:jc w:val="both"/>
        <w:rPr>
          <w:rFonts w:ascii="Arial" w:hAnsi="Arial" w:cs="Arial"/>
          <w:szCs w:val="24"/>
        </w:rPr>
      </w:pPr>
      <w:r w:rsidRPr="00825351">
        <w:rPr>
          <w:rFonts w:ascii="Arial" w:hAnsi="Arial" w:cs="Arial"/>
          <w:b/>
          <w:szCs w:val="24"/>
        </w:rPr>
        <w:t>Quinto oggi</w:t>
      </w:r>
      <w:r w:rsidRPr="00424E6D">
        <w:rPr>
          <w:rFonts w:ascii="Arial" w:hAnsi="Arial" w:cs="Arial"/>
          <w:szCs w:val="24"/>
        </w:rPr>
        <w:t xml:space="preserve">: l’oggi del compimento nella carne di </w:t>
      </w:r>
      <w:r>
        <w:rPr>
          <w:rFonts w:ascii="Arial" w:hAnsi="Arial" w:cs="Arial"/>
          <w:szCs w:val="24"/>
        </w:rPr>
        <w:t xml:space="preserve">Gesù: </w:t>
      </w:r>
      <w:r w:rsidRPr="00424E6D">
        <w:rPr>
          <w:rFonts w:ascii="Arial" w:hAnsi="Arial" w:cs="Arial"/>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424E6D" w:rsidRPr="00424E6D" w:rsidRDefault="00424E6D" w:rsidP="00424E6D">
      <w:pPr>
        <w:spacing w:after="120"/>
        <w:jc w:val="both"/>
        <w:rPr>
          <w:rFonts w:ascii="Arial" w:hAnsi="Arial" w:cs="Arial"/>
          <w:szCs w:val="24"/>
        </w:rPr>
      </w:pPr>
      <w:r w:rsidRPr="00825351">
        <w:rPr>
          <w:rFonts w:ascii="Arial" w:hAnsi="Arial" w:cs="Arial"/>
          <w:b/>
          <w:szCs w:val="24"/>
        </w:rPr>
        <w:t>Sesto oggi</w:t>
      </w:r>
      <w:r w:rsidRPr="00424E6D">
        <w:rPr>
          <w:rFonts w:ascii="Arial" w:hAnsi="Arial" w:cs="Arial"/>
          <w:szCs w:val="24"/>
        </w:rPr>
        <w:t>: l’oggi</w:t>
      </w:r>
      <w:r>
        <w:rPr>
          <w:rFonts w:ascii="Arial" w:hAnsi="Arial" w:cs="Arial"/>
          <w:szCs w:val="24"/>
        </w:rPr>
        <w:t xml:space="preserve"> del compimento nella creazione: </w:t>
      </w:r>
      <w:r w:rsidRPr="00424E6D">
        <w:rPr>
          <w:rFonts w:ascii="Arial" w:hAnsi="Arial" w:cs="Arial"/>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rsidR="00424E6D" w:rsidRPr="00424E6D" w:rsidRDefault="00424E6D" w:rsidP="00424E6D">
      <w:pPr>
        <w:spacing w:after="120"/>
        <w:jc w:val="both"/>
        <w:rPr>
          <w:rFonts w:ascii="Arial" w:hAnsi="Arial" w:cs="Arial"/>
          <w:szCs w:val="24"/>
        </w:rPr>
      </w:pPr>
      <w:bookmarkStart w:id="2" w:name="_GoBack"/>
      <w:r w:rsidRPr="00825351">
        <w:rPr>
          <w:rFonts w:ascii="Arial" w:hAnsi="Arial" w:cs="Arial"/>
          <w:b/>
          <w:szCs w:val="24"/>
        </w:rPr>
        <w:t>Settimo oggi</w:t>
      </w:r>
      <w:bookmarkEnd w:id="2"/>
      <w:r w:rsidRPr="00424E6D">
        <w:rPr>
          <w:rFonts w:ascii="Arial" w:hAnsi="Arial" w:cs="Arial"/>
          <w:szCs w:val="24"/>
        </w:rPr>
        <w:t>: è l’oggi eterno della Gerusalemme celeste</w:t>
      </w:r>
      <w:r>
        <w:rPr>
          <w:rFonts w:ascii="Arial" w:hAnsi="Arial" w:cs="Arial"/>
          <w:szCs w:val="24"/>
        </w:rPr>
        <w:t xml:space="preserve">: </w:t>
      </w:r>
      <w:r w:rsidRPr="00424E6D">
        <w:rPr>
          <w:rFonts w:ascii="Arial" w:hAnsi="Arial" w:cs="Arial"/>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Pr="00424E6D">
        <w:rPr>
          <w:rFonts w:ascii="Arial" w:hAnsi="Arial" w:cs="Arial"/>
          <w:szCs w:val="24"/>
        </w:rPr>
        <w:t xml:space="preserve">settimo oggi </w:t>
      </w:r>
      <w:r w:rsidRPr="00424E6D">
        <w:rPr>
          <w:rFonts w:ascii="Arial" w:hAnsi="Arial" w:cs="Arial"/>
          <w:szCs w:val="24"/>
        </w:rPr>
        <w:t xml:space="preserve">è rivelato pienamente nell’Apocalisse dell’Apostolo Giovanni. </w:t>
      </w:r>
    </w:p>
    <w:p w:rsidR="00424E6D" w:rsidRDefault="00424E6D" w:rsidP="00424E6D">
      <w:pPr>
        <w:spacing w:after="120"/>
        <w:jc w:val="both"/>
        <w:rPr>
          <w:rFonts w:ascii="Arial" w:hAnsi="Arial" w:cs="Arial"/>
          <w:szCs w:val="24"/>
        </w:rPr>
      </w:pPr>
      <w:r w:rsidRPr="00424E6D">
        <w:rPr>
          <w:rFonts w:ascii="Arial" w:hAnsi="Arial" w:cs="Arial"/>
          <w:szCs w:val="24"/>
        </w:rPr>
        <w:t xml:space="preserve">In questi sette oggi vi è la pienezza di tutta la verità di Cristo Gesù. Se uno solo di questi sette oggi viene negato, tutto il mistero di Cristo Gesù viene negato. Il mistero di Cristo è racchiuso in eterno </w:t>
      </w:r>
      <w:r w:rsidRPr="00424E6D">
        <w:rPr>
          <w:rFonts w:ascii="Arial" w:hAnsi="Arial" w:cs="Arial"/>
          <w:szCs w:val="24"/>
        </w:rPr>
        <w:t>In questi sette oggi.</w:t>
      </w:r>
      <w:r>
        <w:rPr>
          <w:rFonts w:ascii="Arial" w:hAnsi="Arial" w:cs="Arial"/>
          <w:szCs w:val="24"/>
        </w:rPr>
        <w:t xml:space="preserve"> </w:t>
      </w:r>
      <w:r w:rsidRPr="00424E6D">
        <w:rPr>
          <w:rFonts w:ascii="Arial" w:hAnsi="Arial" w:cs="Arial"/>
          <w:szCs w:val="24"/>
        </w:rPr>
        <w:t xml:space="preserve">Lo Spirito Santo, rivelando attraverso il suo agiografo, che “Iesus </w:t>
      </w:r>
      <w:proofErr w:type="spellStart"/>
      <w:r w:rsidRPr="00424E6D">
        <w:rPr>
          <w:rFonts w:ascii="Arial" w:hAnsi="Arial" w:cs="Arial"/>
          <w:szCs w:val="24"/>
        </w:rPr>
        <w:t>Christus</w:t>
      </w:r>
      <w:proofErr w:type="spellEnd"/>
      <w:r w:rsidRPr="00424E6D">
        <w:rPr>
          <w:rFonts w:ascii="Arial" w:hAnsi="Arial" w:cs="Arial"/>
          <w:szCs w:val="24"/>
        </w:rPr>
        <w:t xml:space="preserve"> </w:t>
      </w:r>
      <w:proofErr w:type="spellStart"/>
      <w:r w:rsidRPr="00424E6D">
        <w:rPr>
          <w:rFonts w:ascii="Arial" w:hAnsi="Arial" w:cs="Arial"/>
          <w:szCs w:val="24"/>
        </w:rPr>
        <w:t>heri</w:t>
      </w:r>
      <w:proofErr w:type="spellEnd"/>
      <w:r w:rsidRPr="00424E6D">
        <w:rPr>
          <w:rFonts w:ascii="Arial" w:hAnsi="Arial" w:cs="Arial"/>
          <w:szCs w:val="24"/>
        </w:rPr>
        <w:t xml:space="preserve"> et </w:t>
      </w:r>
      <w:proofErr w:type="spellStart"/>
      <w:r w:rsidRPr="00424E6D">
        <w:rPr>
          <w:rFonts w:ascii="Arial" w:hAnsi="Arial" w:cs="Arial"/>
          <w:szCs w:val="24"/>
        </w:rPr>
        <w:t>hodie</w:t>
      </w:r>
      <w:proofErr w:type="spellEnd"/>
      <w:r w:rsidRPr="00424E6D">
        <w:rPr>
          <w:rFonts w:ascii="Arial" w:hAnsi="Arial" w:cs="Arial"/>
          <w:szCs w:val="24"/>
        </w:rPr>
        <w:t xml:space="preserve"> ipse et in </w:t>
      </w:r>
      <w:proofErr w:type="spellStart"/>
      <w:r w:rsidRPr="00424E6D">
        <w:rPr>
          <w:rFonts w:ascii="Arial" w:hAnsi="Arial" w:cs="Arial"/>
          <w:szCs w:val="24"/>
        </w:rPr>
        <w:t>saecula</w:t>
      </w:r>
      <w:proofErr w:type="spellEnd"/>
      <w:r w:rsidRPr="00424E6D">
        <w:rPr>
          <w:rFonts w:ascii="Arial" w:hAnsi="Arial" w:cs="Arial"/>
          <w:szCs w:val="24"/>
        </w:rPr>
        <w:t>”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rsidR="00D3790E" w:rsidRPr="00493BE0" w:rsidRDefault="00D3790E" w:rsidP="00D3790E">
      <w:pPr>
        <w:spacing w:after="120"/>
        <w:jc w:val="both"/>
        <w:rPr>
          <w:rFonts w:ascii="Arial" w:hAnsi="Arial" w:cs="Arial"/>
          <w:szCs w:val="24"/>
        </w:rPr>
      </w:pPr>
      <w:r w:rsidRPr="00493BE0">
        <w:rPr>
          <w:rFonts w:ascii="Arial" w:hAnsi="Arial" w:cs="Arial"/>
          <w:szCs w:val="24"/>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r w:rsidR="00424E6D">
        <w:rPr>
          <w:rFonts w:ascii="Arial" w:hAnsi="Arial" w:cs="Arial"/>
          <w:szCs w:val="24"/>
        </w:rPr>
        <w:t xml:space="preserve"> </w:t>
      </w:r>
      <w:r w:rsidRPr="00493BE0">
        <w:rPr>
          <w:rFonts w:ascii="Arial" w:hAnsi="Arial" w:cs="Arial"/>
          <w:szCs w:val="24"/>
        </w:rPr>
        <w:t xml:space="preserve">Vergine Maria. Madre </w:t>
      </w:r>
      <w:r w:rsidR="00424E6D">
        <w:rPr>
          <w:rFonts w:ascii="Arial" w:hAnsi="Arial" w:cs="Arial"/>
          <w:szCs w:val="24"/>
        </w:rPr>
        <w:t>di Dio</w:t>
      </w:r>
      <w:r w:rsidRPr="00493BE0">
        <w:rPr>
          <w:rFonts w:ascii="Arial" w:hAnsi="Arial" w:cs="Arial"/>
          <w:szCs w:val="24"/>
        </w:rPr>
        <w:t xml:space="preserve">, conservaci in questo </w:t>
      </w:r>
      <w:r w:rsidR="00424E6D">
        <w:rPr>
          <w:rFonts w:ascii="Arial" w:hAnsi="Arial" w:cs="Arial"/>
          <w:szCs w:val="24"/>
        </w:rPr>
        <w:t xml:space="preserve">tuo </w:t>
      </w:r>
      <w:r w:rsidRPr="00493BE0">
        <w:rPr>
          <w:rFonts w:ascii="Arial" w:hAnsi="Arial" w:cs="Arial"/>
          <w:szCs w:val="24"/>
        </w:rPr>
        <w:t xml:space="preserve">presidio santo. </w:t>
      </w:r>
      <w:r w:rsidR="00424E6D">
        <w:rPr>
          <w:rFonts w:ascii="Arial" w:hAnsi="Arial" w:cs="Arial"/>
          <w:szCs w:val="24"/>
        </w:rPr>
        <w:t>Angelo e Santi aiutateci ad entrare in esso e fate che mai da esso usciamo, neanche per un solo istante della n</w:t>
      </w:r>
      <w:r w:rsidR="00B26DBF">
        <w:rPr>
          <w:rFonts w:ascii="Arial" w:hAnsi="Arial" w:cs="Arial"/>
          <w:szCs w:val="24"/>
        </w:rPr>
        <w:t>os</w:t>
      </w:r>
      <w:r w:rsidR="00424E6D">
        <w:rPr>
          <w:rFonts w:ascii="Arial" w:hAnsi="Arial" w:cs="Arial"/>
          <w:szCs w:val="24"/>
        </w:rPr>
        <w:t>tra vita.</w:t>
      </w:r>
    </w:p>
    <w:p w:rsidR="00F341CC" w:rsidRPr="00493BE0" w:rsidRDefault="00F341CC" w:rsidP="00F341CC">
      <w:pPr>
        <w:spacing w:after="120"/>
        <w:jc w:val="right"/>
        <w:rPr>
          <w:rFonts w:ascii="Arial" w:hAnsi="Arial" w:cs="Arial"/>
          <w:b/>
          <w:i/>
          <w:szCs w:val="24"/>
        </w:rPr>
      </w:pPr>
      <w:r w:rsidRPr="00493BE0">
        <w:rPr>
          <w:rFonts w:ascii="Arial" w:hAnsi="Arial" w:cs="Arial"/>
          <w:b/>
          <w:i/>
          <w:szCs w:val="24"/>
        </w:rPr>
        <w:t>11 Giugno 2023</w:t>
      </w:r>
    </w:p>
    <w:sectPr w:rsidR="00F341CC" w:rsidRPr="00493BE0"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4E6D"/>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3BE0"/>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013"/>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351"/>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6DBF"/>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CB3B-3883-429F-AC2F-0725985D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2513</Words>
  <Characters>14328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2023-01-11T15:08:00Z</dcterms:created>
  <dcterms:modified xsi:type="dcterms:W3CDTF">2023-01-11T15:08:00Z</dcterms:modified>
</cp:coreProperties>
</file>